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621"/>
        <w:gridCol w:w="2077"/>
        <w:gridCol w:w="2875"/>
        <w:gridCol w:w="4178"/>
      </w:tblGrid>
      <w:tr w:rsidR="00DF032A" w:rsidTr="00AE30D1">
        <w:trPr>
          <w:trHeight w:val="439"/>
        </w:trPr>
        <w:tc>
          <w:tcPr>
            <w:tcW w:w="13994" w:type="dxa"/>
            <w:gridSpan w:val="6"/>
          </w:tcPr>
          <w:p w:rsidR="00DF032A" w:rsidRPr="0050211C" w:rsidRDefault="00DF032A" w:rsidP="0050211C">
            <w:pPr>
              <w:rPr>
                <w:b/>
                <w:sz w:val="24"/>
                <w:szCs w:val="24"/>
              </w:rPr>
            </w:pPr>
            <w:r w:rsidRPr="0050211C">
              <w:rPr>
                <w:b/>
              </w:rPr>
              <w:t xml:space="preserve">Thématique : </w:t>
            </w:r>
            <w:r w:rsidR="0050211C" w:rsidRPr="0050211C">
              <w:rPr>
                <w:b/>
                <w:color w:val="00B050"/>
                <w:sz w:val="24"/>
                <w:szCs w:val="24"/>
              </w:rPr>
              <w:t>Numération (des nombres entiers aux nombres décimaux)</w:t>
            </w:r>
            <w:r w:rsidRPr="0050211C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DF032A" w:rsidRPr="00321AA7" w:rsidTr="001A0D37">
        <w:trPr>
          <w:trHeight w:val="417"/>
        </w:trPr>
        <w:tc>
          <w:tcPr>
            <w:tcW w:w="13994" w:type="dxa"/>
            <w:gridSpan w:val="6"/>
            <w:tcBorders>
              <w:bottom w:val="single" w:sz="4" w:space="0" w:color="auto"/>
            </w:tcBorders>
          </w:tcPr>
          <w:p w:rsidR="0050211C" w:rsidRPr="0050211C" w:rsidRDefault="00DF032A" w:rsidP="0050211C">
            <w:pPr>
              <w:rPr>
                <w:b/>
                <w:color w:val="0070C0"/>
                <w:sz w:val="24"/>
                <w:szCs w:val="24"/>
                <w:lang w:val="de-DE"/>
              </w:rPr>
            </w:pPr>
            <w:r w:rsidRPr="0050211C">
              <w:rPr>
                <w:b/>
              </w:rPr>
              <w:t xml:space="preserve">Enseignants : </w:t>
            </w:r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 xml:space="preserve">Schaeffer Michel (Muntzenheim), </w:t>
            </w:r>
            <w:proofErr w:type="spellStart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>Bruat</w:t>
            </w:r>
            <w:proofErr w:type="spellEnd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 xml:space="preserve"> Delphine (Andolsheim), </w:t>
            </w:r>
            <w:proofErr w:type="spellStart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>Sandrock</w:t>
            </w:r>
            <w:proofErr w:type="spellEnd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 xml:space="preserve"> Céline (</w:t>
            </w:r>
            <w:proofErr w:type="spellStart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>collège</w:t>
            </w:r>
            <w:proofErr w:type="spellEnd"/>
            <w:r w:rsidR="0050211C" w:rsidRPr="0050211C">
              <w:rPr>
                <w:b/>
                <w:color w:val="0070C0"/>
                <w:sz w:val="24"/>
                <w:szCs w:val="24"/>
                <w:lang w:val="de-DE"/>
              </w:rPr>
              <w:t>)</w:t>
            </w:r>
          </w:p>
          <w:p w:rsidR="00DF032A" w:rsidRPr="0050211C" w:rsidRDefault="00DF032A" w:rsidP="00321AA7">
            <w:pPr>
              <w:pStyle w:val="Paragraphedeliste"/>
              <w:ind w:left="1080"/>
              <w:rPr>
                <w:b/>
                <w:color w:val="0070C0"/>
                <w:sz w:val="24"/>
                <w:szCs w:val="24"/>
              </w:rPr>
            </w:pPr>
            <w:r w:rsidRPr="0050211C">
              <w:rPr>
                <w:b/>
                <w:sz w:val="24"/>
                <w:szCs w:val="24"/>
              </w:rPr>
              <w:t xml:space="preserve">                       </w:t>
            </w:r>
          </w:p>
        </w:tc>
      </w:tr>
      <w:tr w:rsidR="00687786" w:rsidRPr="00321AA7" w:rsidTr="00687786">
        <w:trPr>
          <w:trHeight w:val="207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321AA7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321AA7" w:rsidRDefault="00687786" w:rsidP="008326DA">
            <w:pPr>
              <w:rPr>
                <w:sz w:val="12"/>
                <w:szCs w:val="12"/>
              </w:rPr>
            </w:pPr>
          </w:p>
        </w:tc>
      </w:tr>
      <w:tr w:rsidR="00687786" w:rsidTr="00D86923">
        <w:trPr>
          <w:trHeight w:val="423"/>
        </w:trPr>
        <w:tc>
          <w:tcPr>
            <w:tcW w:w="13994" w:type="dxa"/>
            <w:gridSpan w:val="6"/>
            <w:tcBorders>
              <w:bottom w:val="nil"/>
            </w:tcBorders>
          </w:tcPr>
          <w:p w:rsidR="00687786" w:rsidRPr="00117DE8" w:rsidRDefault="00687786" w:rsidP="008326DA">
            <w:pPr>
              <w:rPr>
                <w:b/>
                <w:sz w:val="24"/>
                <w:szCs w:val="24"/>
              </w:rPr>
            </w:pPr>
            <w:r w:rsidRPr="00117DE8">
              <w:rPr>
                <w:b/>
                <w:sz w:val="24"/>
                <w:szCs w:val="24"/>
              </w:rPr>
              <w:t>Recueil des pratiques habituelles des enseignants :</w:t>
            </w:r>
          </w:p>
        </w:tc>
      </w:tr>
      <w:tr w:rsidR="00687786" w:rsidTr="00687786">
        <w:trPr>
          <w:trHeight w:val="423"/>
        </w:trPr>
        <w:tc>
          <w:tcPr>
            <w:tcW w:w="1302" w:type="dxa"/>
            <w:tcBorders>
              <w:top w:val="nil"/>
              <w:righ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pratiques sur cette thématique ?</w:t>
            </w:r>
          </w:p>
        </w:tc>
        <w:tc>
          <w:tcPr>
            <w:tcW w:w="2698" w:type="dxa"/>
            <w:gridSpan w:val="2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quelle régularité ?</w:t>
            </w:r>
          </w:p>
        </w:tc>
        <w:tc>
          <w:tcPr>
            <w:tcW w:w="2875" w:type="dxa"/>
            <w:tcBorders>
              <w:top w:val="nil"/>
            </w:tcBorders>
          </w:tcPr>
          <w:p w:rsidR="00687786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Quels en sont les contenus ?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permet la continuité ou qu’est-ce qui fait obstacle à la continuité de ces apprentissages ?</w:t>
            </w:r>
          </w:p>
        </w:tc>
      </w:tr>
      <w:tr w:rsidR="00687786" w:rsidTr="00687786">
        <w:trPr>
          <w:trHeight w:val="1567"/>
        </w:trPr>
        <w:tc>
          <w:tcPr>
            <w:tcW w:w="1302" w:type="dxa"/>
            <w:vAlign w:val="center"/>
          </w:tcPr>
          <w:p w:rsidR="00687786" w:rsidRDefault="00687786" w:rsidP="008326DA">
            <w:r>
              <w:t>A l’école élémentaire</w:t>
            </w:r>
          </w:p>
        </w:tc>
        <w:tc>
          <w:tcPr>
            <w:tcW w:w="2941" w:type="dxa"/>
            <w:vAlign w:val="center"/>
          </w:tcPr>
          <w:p w:rsidR="00687786" w:rsidRPr="000D0927" w:rsidRDefault="00687786" w:rsidP="008326DA">
            <w:pPr>
              <w:rPr>
                <w:b/>
                <w:sz w:val="24"/>
                <w:szCs w:val="24"/>
              </w:rPr>
            </w:pPr>
          </w:p>
          <w:p w:rsidR="00DF032A" w:rsidRDefault="000D0927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séance par semaine</w:t>
            </w:r>
          </w:p>
          <w:p w:rsidR="000D0927" w:rsidRDefault="000D0927" w:rsidP="008326DA">
            <w:pPr>
              <w:rPr>
                <w:b/>
                <w:sz w:val="24"/>
                <w:szCs w:val="24"/>
              </w:rPr>
            </w:pPr>
          </w:p>
          <w:p w:rsidR="000D0927" w:rsidRDefault="000D0927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problème avec multi compétences</w:t>
            </w:r>
          </w:p>
          <w:p w:rsidR="000D0927" w:rsidRDefault="000D0927" w:rsidP="008326DA">
            <w:pPr>
              <w:rPr>
                <w:b/>
                <w:sz w:val="24"/>
                <w:szCs w:val="24"/>
              </w:rPr>
            </w:pPr>
          </w:p>
          <w:p w:rsidR="000D0927" w:rsidRPr="000D0927" w:rsidRDefault="000D0927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situation problème pour démarrer une notion et une situation problème pour terminer la notion</w:t>
            </w:r>
          </w:p>
          <w:p w:rsidR="00DF032A" w:rsidRPr="000D0927" w:rsidRDefault="00DF032A" w:rsidP="000D0927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687786" w:rsidRPr="000D0927" w:rsidRDefault="000D0927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séance hebdomadaire</w:t>
            </w:r>
          </w:p>
        </w:tc>
        <w:tc>
          <w:tcPr>
            <w:tcW w:w="2875" w:type="dxa"/>
          </w:tcPr>
          <w:p w:rsidR="00687786" w:rsidRPr="000D0927" w:rsidRDefault="000D0927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avec un problème</w:t>
            </w:r>
          </w:p>
        </w:tc>
        <w:tc>
          <w:tcPr>
            <w:tcW w:w="4178" w:type="dxa"/>
            <w:vAlign w:val="center"/>
          </w:tcPr>
          <w:p w:rsidR="00687786" w:rsidRPr="000D0927" w:rsidRDefault="00687786" w:rsidP="008326DA">
            <w:pPr>
              <w:rPr>
                <w:sz w:val="24"/>
                <w:szCs w:val="24"/>
              </w:rPr>
            </w:pPr>
          </w:p>
        </w:tc>
      </w:tr>
      <w:tr w:rsidR="00687786" w:rsidTr="00687786">
        <w:trPr>
          <w:trHeight w:val="1571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87786" w:rsidRDefault="00687786" w:rsidP="008326DA">
            <w:r>
              <w:t>Au collège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687786" w:rsidRPr="000D0927" w:rsidRDefault="00687786" w:rsidP="008326DA">
            <w:pPr>
              <w:rPr>
                <w:b/>
                <w:sz w:val="24"/>
                <w:szCs w:val="24"/>
              </w:rPr>
            </w:pPr>
          </w:p>
          <w:p w:rsidR="00DF032A" w:rsidRDefault="000D0927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Souhaite utiliser une heure par semaine pour travailler les problèmes à partir de l’an prochain pour les problèmes à tâches complexes</w:t>
            </w:r>
          </w:p>
          <w:p w:rsidR="000D0927" w:rsidRDefault="000D0927" w:rsidP="008326DA">
            <w:pPr>
              <w:rPr>
                <w:b/>
                <w:sz w:val="24"/>
                <w:szCs w:val="24"/>
              </w:rPr>
            </w:pPr>
          </w:p>
          <w:p w:rsidR="000D0927" w:rsidRPr="000D0927" w:rsidRDefault="000D0927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Actuellement, travail quotidien sur les petits problèmes</w:t>
            </w:r>
          </w:p>
          <w:p w:rsidR="00DF032A" w:rsidRPr="000D0927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0D0927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0D0927" w:rsidRDefault="00DF032A" w:rsidP="008326D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687786" w:rsidRPr="000D0927" w:rsidRDefault="00687786" w:rsidP="008326D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687786" w:rsidRPr="000D0927" w:rsidRDefault="00687786" w:rsidP="008326DA">
            <w:pPr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687786" w:rsidRPr="000D0927" w:rsidRDefault="000D0927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collège constate la difficulté des élèves à répondre aux différentes questions d’un énoncé</w:t>
            </w:r>
          </w:p>
        </w:tc>
      </w:tr>
      <w:tr w:rsidR="00687786" w:rsidTr="00687786">
        <w:trPr>
          <w:trHeight w:val="213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</w:tr>
      <w:tr w:rsidR="00DF032A" w:rsidTr="00C24748">
        <w:trPr>
          <w:trHeight w:val="578"/>
        </w:trPr>
        <w:tc>
          <w:tcPr>
            <w:tcW w:w="13994" w:type="dxa"/>
            <w:gridSpan w:val="6"/>
            <w:tcBorders>
              <w:bottom w:val="nil"/>
            </w:tcBorders>
          </w:tcPr>
          <w:p w:rsidR="00DF032A" w:rsidRDefault="00DF032A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Comment mieux assurer la continuité dans la thématique / les apprentissages ciblés : 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Quelles pratiques privilégier ?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Pistes pour</w:t>
            </w:r>
            <w:r w:rsidRPr="00DF032A">
              <w:rPr>
                <w:b/>
                <w:sz w:val="24"/>
                <w:szCs w:val="24"/>
              </w:rPr>
              <w:t xml:space="preserve"> une progression </w:t>
            </w:r>
            <w:r>
              <w:rPr>
                <w:b/>
                <w:sz w:val="24"/>
                <w:szCs w:val="24"/>
              </w:rPr>
              <w:t xml:space="preserve">qui tienne </w:t>
            </w:r>
            <w:r w:rsidRPr="00DF032A">
              <w:rPr>
                <w:b/>
                <w:sz w:val="24"/>
                <w:szCs w:val="24"/>
              </w:rPr>
              <w:t>compte de la compl</w:t>
            </w:r>
            <w:r>
              <w:rPr>
                <w:b/>
                <w:sz w:val="24"/>
                <w:szCs w:val="24"/>
              </w:rPr>
              <w:t>exification des apprentissages.</w:t>
            </w:r>
          </w:p>
          <w:p w:rsidR="00DF032A" w:rsidRPr="00DF032A" w:rsidRDefault="00DF032A" w:rsidP="00DF032A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F032A" w:rsidTr="0070782E">
        <w:trPr>
          <w:trHeight w:val="7645"/>
        </w:trPr>
        <w:tc>
          <w:tcPr>
            <w:tcW w:w="13994" w:type="dxa"/>
            <w:gridSpan w:val="6"/>
            <w:tcBorders>
              <w:top w:val="nil"/>
            </w:tcBorders>
            <w:vAlign w:val="center"/>
          </w:tcPr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0D0927" w:rsidP="000D0927">
            <w:pPr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99695</wp:posOffset>
                      </wp:positionV>
                      <wp:extent cx="409575" cy="0"/>
                      <wp:effectExtent l="0" t="76200" r="9525" b="952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32B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307.5pt;margin-top:7.85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Fil rouge du CM1 à la 6</w:t>
            </w:r>
            <w:r w:rsidRPr="000D0927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> : la proportionnalité               en faire lors de toutes les leçons.</w:t>
            </w:r>
          </w:p>
          <w:p w:rsidR="000D0927" w:rsidRDefault="000D0927" w:rsidP="000D0927">
            <w:pPr>
              <w:ind w:firstLine="1447"/>
              <w:rPr>
                <w:b/>
                <w:sz w:val="24"/>
                <w:szCs w:val="24"/>
              </w:rPr>
            </w:pP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Travail sur les tâches complexes : dès le CM1, travail et lecture sur les tableaux, recherche des informations dans le tableau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faudrait amener l’élève à ce qu’il cherche la démarche de résolution (tri des données, trouver la compétence pour résoudre le problème)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Insister plus sur les compétences à utiliser que sur les techniques opératoires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Textes avec des données utiles / inutiles, avec beaucoup de lecture (donc beaucoup de texte)…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Problèmes qui mobilisent plusieurs compétences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Prise d’initiative à développer dès le CM1 : « se lancer »</w:t>
            </w:r>
          </w:p>
          <w:p w:rsidR="000D0927" w:rsidRDefault="000D0927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Problèmes sans avoir forcément des opérations à effectuer</w:t>
            </w:r>
          </w:p>
          <w:p w:rsidR="00D7751D" w:rsidRDefault="00D7751D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Problèmes dont les sources sont des documents d’histoire, de géographie, de sciences etc…</w:t>
            </w:r>
          </w:p>
          <w:p w:rsidR="00D7751D" w:rsidRDefault="00D7751D" w:rsidP="00D7751D">
            <w:pPr>
              <w:spacing w:line="360" w:lineRule="auto"/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6</w:t>
            </w:r>
            <w:r w:rsidRPr="00D7751D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>, les enseignants aimeraient plus travailler sur les problèmes à différentes tâches, moins sur les techniques.</w:t>
            </w:r>
          </w:p>
          <w:p w:rsidR="00DF032A" w:rsidRDefault="00DF032A" w:rsidP="00D7751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786" w:rsidRPr="0026159A" w:rsidTr="00687786">
        <w:trPr>
          <w:trHeight w:val="272"/>
        </w:trPr>
        <w:tc>
          <w:tcPr>
            <w:tcW w:w="4864" w:type="dxa"/>
            <w:gridSpan w:val="3"/>
            <w:tcBorders>
              <w:left w:val="nil"/>
              <w:bottom w:val="nil"/>
              <w:right w:val="nil"/>
            </w:tcBorders>
          </w:tcPr>
          <w:p w:rsidR="00687786" w:rsidRPr="0026159A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87786" w:rsidRPr="0026159A" w:rsidRDefault="00687786" w:rsidP="008326DA">
            <w:pPr>
              <w:rPr>
                <w:sz w:val="12"/>
                <w:szCs w:val="12"/>
              </w:rPr>
            </w:pPr>
          </w:p>
        </w:tc>
      </w:tr>
    </w:tbl>
    <w:p w:rsidR="0026159A" w:rsidRPr="006D7BAA" w:rsidRDefault="0026159A" w:rsidP="006D7BAA">
      <w:pPr>
        <w:spacing w:after="0"/>
        <w:rPr>
          <w:sz w:val="2"/>
          <w:szCs w:val="2"/>
        </w:rPr>
      </w:pPr>
    </w:p>
    <w:sectPr w:rsidR="0026159A" w:rsidRPr="006D7BAA" w:rsidSect="00117DE8">
      <w:headerReference w:type="default" r:id="rId7"/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78" w:rsidRDefault="006F0778" w:rsidP="00117DE8">
      <w:pPr>
        <w:spacing w:after="0" w:line="240" w:lineRule="auto"/>
      </w:pPr>
      <w:r>
        <w:separator/>
      </w:r>
    </w:p>
  </w:endnote>
  <w:endnote w:type="continuationSeparator" w:id="0">
    <w:p w:rsidR="006F0778" w:rsidRDefault="006F0778" w:rsidP="001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78" w:rsidRDefault="006F0778" w:rsidP="00117DE8">
      <w:pPr>
        <w:spacing w:after="0" w:line="240" w:lineRule="auto"/>
      </w:pPr>
      <w:r>
        <w:separator/>
      </w:r>
    </w:p>
  </w:footnote>
  <w:footnote w:type="continuationSeparator" w:id="0">
    <w:p w:rsidR="006F0778" w:rsidRDefault="006F0778" w:rsidP="0011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E8" w:rsidRPr="009F745B" w:rsidRDefault="00117DE8" w:rsidP="00117DE8">
    <w:pPr>
      <w:spacing w:after="0"/>
      <w:rPr>
        <w:b/>
        <w:sz w:val="24"/>
        <w:szCs w:val="24"/>
      </w:rPr>
    </w:pPr>
    <w:r w:rsidRPr="009F745B">
      <w:rPr>
        <w:b/>
        <w:sz w:val="24"/>
        <w:szCs w:val="24"/>
      </w:rPr>
      <w:t xml:space="preserve">Grille de préparation des ateliers </w:t>
    </w:r>
    <w:proofErr w:type="spellStart"/>
    <w:r w:rsidRPr="009F745B">
      <w:rPr>
        <w:b/>
        <w:sz w:val="24"/>
        <w:szCs w:val="24"/>
      </w:rPr>
      <w:t>inter-degrés</w:t>
    </w:r>
    <w:proofErr w:type="spellEnd"/>
  </w:p>
  <w:p w:rsidR="00117DE8" w:rsidRDefault="00117D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2DC"/>
    <w:multiLevelType w:val="hybridMultilevel"/>
    <w:tmpl w:val="EEE20196"/>
    <w:lvl w:ilvl="0" w:tplc="25B020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F8C"/>
    <w:multiLevelType w:val="hybridMultilevel"/>
    <w:tmpl w:val="0AE203FA"/>
    <w:lvl w:ilvl="0" w:tplc="2648DC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13"/>
    <w:rsid w:val="000D0927"/>
    <w:rsid w:val="00117DE8"/>
    <w:rsid w:val="001631A9"/>
    <w:rsid w:val="00212E13"/>
    <w:rsid w:val="0026159A"/>
    <w:rsid w:val="0031727B"/>
    <w:rsid w:val="00321AA7"/>
    <w:rsid w:val="00452909"/>
    <w:rsid w:val="0050211C"/>
    <w:rsid w:val="006874BE"/>
    <w:rsid w:val="00687786"/>
    <w:rsid w:val="006D7BAA"/>
    <w:rsid w:val="006F0778"/>
    <w:rsid w:val="00702E9D"/>
    <w:rsid w:val="00772ECB"/>
    <w:rsid w:val="008326DA"/>
    <w:rsid w:val="00970204"/>
    <w:rsid w:val="009C088A"/>
    <w:rsid w:val="009F745B"/>
    <w:rsid w:val="00D7751D"/>
    <w:rsid w:val="00DF032A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45F2-9A30-4C96-AB2D-8C2A6FB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7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DE8"/>
  </w:style>
  <w:style w:type="paragraph" w:styleId="Pieddepage">
    <w:name w:val="footer"/>
    <w:basedOn w:val="Normal"/>
    <w:link w:val="Pieddepag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DE8"/>
  </w:style>
  <w:style w:type="paragraph" w:styleId="Textedebulles">
    <w:name w:val="Balloon Text"/>
    <w:basedOn w:val="Normal"/>
    <w:link w:val="TextedebullesCar"/>
    <w:uiPriority w:val="99"/>
    <w:semiHidden/>
    <w:unhideWhenUsed/>
    <w:rsid w:val="006D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Schillinger</dc:creator>
  <cp:keywords/>
  <dc:description/>
  <cp:lastModifiedBy>Michèle Schillinger</cp:lastModifiedBy>
  <cp:revision>3</cp:revision>
  <cp:lastPrinted>2017-01-13T12:35:00Z</cp:lastPrinted>
  <dcterms:created xsi:type="dcterms:W3CDTF">2017-01-13T12:37:00Z</dcterms:created>
  <dcterms:modified xsi:type="dcterms:W3CDTF">2017-02-01T20:57:00Z</dcterms:modified>
</cp:coreProperties>
</file>